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2C" w:rsidRDefault="0035552C" w:rsidP="0035552C">
      <w:pPr>
        <w:jc w:val="right"/>
      </w:pPr>
      <w:r>
        <w:t>A</w:t>
      </w:r>
      <w:r w:rsidR="0069138E">
        <w:t>PPENDEIX-</w:t>
      </w:r>
      <w:r>
        <w:t>-3</w:t>
      </w:r>
    </w:p>
    <w:tbl>
      <w:tblPr>
        <w:tblW w:w="1593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1620"/>
        <w:gridCol w:w="900"/>
        <w:gridCol w:w="900"/>
        <w:gridCol w:w="1440"/>
        <w:gridCol w:w="990"/>
        <w:gridCol w:w="806"/>
        <w:gridCol w:w="2524"/>
        <w:gridCol w:w="1530"/>
        <w:gridCol w:w="810"/>
        <w:gridCol w:w="1260"/>
        <w:gridCol w:w="2250"/>
        <w:gridCol w:w="450"/>
      </w:tblGrid>
      <w:tr w:rsidR="0035552C" w:rsidTr="0035552C">
        <w:trPr>
          <w:cantSplit/>
          <w:trHeight w:val="530"/>
        </w:trPr>
        <w:tc>
          <w:tcPr>
            <w:tcW w:w="159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552C" w:rsidRPr="0035552C" w:rsidRDefault="00355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552C">
              <w:rPr>
                <w:rFonts w:ascii="Arial" w:hAnsi="Arial" w:cs="Arial"/>
                <w:b/>
                <w:sz w:val="20"/>
                <w:szCs w:val="20"/>
              </w:rPr>
              <w:t>PROPOSED RECRUITMENT RULE</w:t>
            </w:r>
          </w:p>
        </w:tc>
      </w:tr>
      <w:tr w:rsidR="00C516D0" w:rsidTr="0035552C">
        <w:trPr>
          <w:cantSplit/>
          <w:trHeight w:val="2186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Sl. 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Post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of Posts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Classification.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Scale of Pay. (Rs.)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Whether Selection or Non-Selection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Upper Age limit for Direct Recruitment (in yrs)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Educational and other Qualifications prescribed for Direct Recruitment.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 w:rsidP="00672F9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Whether</w:t>
            </w:r>
          </w:p>
          <w:p w:rsidR="00785DD6" w:rsidRDefault="00785DD6" w:rsidP="00672F9C">
            <w:pPr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Age</w:t>
            </w:r>
          </w:p>
          <w:p w:rsidR="00785DD6" w:rsidRDefault="00785DD6" w:rsidP="00672F9C">
            <w:pPr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Educational Qualifications</w:t>
            </w:r>
          </w:p>
          <w:p w:rsidR="00785DD6" w:rsidRDefault="00785DD6" w:rsidP="00672F9C">
            <w:pPr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Experience </w:t>
            </w:r>
          </w:p>
          <w:p w:rsidR="00785DD6" w:rsidRDefault="00785DD6" w:rsidP="00672F9C">
            <w:pPr>
              <w:spacing w:after="0"/>
              <w:ind w:left="-1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 Direct Recruits will apply in the case of Promotion/Absorption/Deputation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 of Probation,</w:t>
            </w:r>
          </w:p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yrs.)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Method of recruitment (whether by Direct Recruitment or by Promotion /Absorption/ Deputation)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 case of Promotion/Absorption/ Deputation, grades from which it should be made.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</w:tr>
      <w:tr w:rsidR="00785DD6" w:rsidTr="00672F9C">
        <w:trPr>
          <w:cantSplit/>
          <w:trHeight w:val="34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Default="00785DD6">
            <w:pPr>
              <w:pStyle w:val="BodyText"/>
              <w:spacing w:line="276" w:lineRule="auto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13</w:t>
            </w:r>
          </w:p>
        </w:tc>
      </w:tr>
      <w:tr w:rsidR="00C516D0" w:rsidTr="0035552C">
        <w:trPr>
          <w:cantSplit/>
          <w:trHeight w:val="644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Deputy Manager (Official Language)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Class 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20600-46500 (Pre-revised</w:t>
            </w:r>
          </w:p>
          <w:p w:rsidR="00785DD6" w:rsidRPr="00C516D0" w:rsidRDefault="00785D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9100-250-15100)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Selection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D6" w:rsidRPr="00C516D0" w:rsidRDefault="00785DD6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C516D0">
              <w:rPr>
                <w:rFonts w:ascii="Arial" w:hAnsi="Arial" w:cs="Arial"/>
                <w:sz w:val="17"/>
                <w:szCs w:val="17"/>
                <w:u w:val="single"/>
              </w:rPr>
              <w:t>Essential:</w:t>
            </w:r>
          </w:p>
          <w:p w:rsidR="00785DD6" w:rsidRPr="00C516D0" w:rsidRDefault="00785DD6" w:rsidP="009F01CF">
            <w:pPr>
              <w:pStyle w:val="BodyText"/>
              <w:numPr>
                <w:ilvl w:val="0"/>
                <w:numId w:val="2"/>
              </w:numPr>
              <w:spacing w:line="276" w:lineRule="auto"/>
              <w:ind w:left="256" w:hanging="256"/>
              <w:jc w:val="left"/>
              <w:rPr>
                <w:rFonts w:ascii="Arial" w:hAnsi="Arial" w:cs="Arial"/>
                <w:b w:val="0"/>
                <w:sz w:val="17"/>
                <w:szCs w:val="17"/>
                <w:u w:val="none"/>
              </w:rPr>
            </w:pPr>
            <w:r w:rsidRPr="00C516D0">
              <w:rPr>
                <w:rFonts w:ascii="Arial" w:hAnsi="Arial" w:cs="Arial"/>
                <w:b w:val="0"/>
                <w:sz w:val="17"/>
                <w:szCs w:val="17"/>
                <w:u w:val="none"/>
              </w:rPr>
              <w:t>Masters Degree in Hindi with English as subject at the Degree level or Masters Degree in English with Hindi as a subject at the Degree level.</w:t>
            </w:r>
          </w:p>
          <w:p w:rsidR="00785DD6" w:rsidRPr="00C516D0" w:rsidRDefault="00785DD6" w:rsidP="009F01CF">
            <w:pPr>
              <w:pStyle w:val="BodyText"/>
              <w:numPr>
                <w:ilvl w:val="0"/>
                <w:numId w:val="2"/>
              </w:numPr>
              <w:spacing w:line="276" w:lineRule="auto"/>
              <w:ind w:left="256" w:hanging="256"/>
              <w:jc w:val="left"/>
              <w:rPr>
                <w:rFonts w:ascii="Arial" w:hAnsi="Arial" w:cs="Arial"/>
                <w:b w:val="0"/>
                <w:sz w:val="17"/>
                <w:szCs w:val="17"/>
                <w:u w:val="none"/>
              </w:rPr>
            </w:pPr>
            <w:r w:rsidRPr="00C516D0">
              <w:rPr>
                <w:rFonts w:ascii="Arial" w:hAnsi="Arial" w:cs="Arial"/>
                <w:sz w:val="17"/>
                <w:szCs w:val="17"/>
                <w:u w:val="none"/>
              </w:rPr>
              <w:t xml:space="preserve"> </w:t>
            </w:r>
            <w:r w:rsidRPr="00C516D0">
              <w:rPr>
                <w:rFonts w:ascii="Arial" w:hAnsi="Arial" w:cs="Arial"/>
                <w:b w:val="0"/>
                <w:sz w:val="17"/>
                <w:szCs w:val="17"/>
                <w:u w:val="none"/>
              </w:rPr>
              <w:t>Five years experience of terminological work in Hindi and translation work from English to Hindi and vice versa preferably of technical and scientific literature with at least 2 years experience in a Supervisory position.</w:t>
            </w:r>
          </w:p>
          <w:p w:rsidR="00785DD6" w:rsidRPr="00C516D0" w:rsidRDefault="00785DD6">
            <w:pPr>
              <w:pStyle w:val="Heading2"/>
              <w:spacing w:line="276" w:lineRule="auto"/>
              <w:ind w:left="0"/>
              <w:rPr>
                <w:rFonts w:ascii="Arial" w:hAnsi="Arial" w:cs="Arial"/>
                <w:b w:val="0"/>
                <w:sz w:val="17"/>
                <w:szCs w:val="17"/>
              </w:rPr>
            </w:pPr>
            <w:r w:rsidRPr="00C516D0">
              <w:rPr>
                <w:rFonts w:ascii="Arial" w:hAnsi="Arial" w:cs="Arial"/>
                <w:b w:val="0"/>
                <w:sz w:val="17"/>
                <w:szCs w:val="17"/>
              </w:rPr>
              <w:t>Desirable</w:t>
            </w:r>
          </w:p>
          <w:p w:rsidR="00785DD6" w:rsidRPr="00C516D0" w:rsidRDefault="00785DD6" w:rsidP="009F01CF">
            <w:pPr>
              <w:numPr>
                <w:ilvl w:val="0"/>
                <w:numId w:val="3"/>
              </w:numPr>
              <w:spacing w:after="0" w:line="240" w:lineRule="auto"/>
              <w:ind w:left="256" w:hanging="256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Knowledge of the official Language Act and Rules framed there under.</w:t>
            </w:r>
          </w:p>
          <w:p w:rsidR="00785DD6" w:rsidRPr="00C516D0" w:rsidRDefault="00785DD6" w:rsidP="009F01CF">
            <w:pPr>
              <w:numPr>
                <w:ilvl w:val="0"/>
                <w:numId w:val="3"/>
              </w:numPr>
              <w:spacing w:after="0" w:line="240" w:lineRule="auto"/>
              <w:ind w:left="256" w:hanging="256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Administrative Experience.</w:t>
            </w:r>
          </w:p>
          <w:p w:rsidR="00785DD6" w:rsidRPr="00C516D0" w:rsidRDefault="00785DD6" w:rsidP="009F01CF">
            <w:pPr>
              <w:numPr>
                <w:ilvl w:val="0"/>
                <w:numId w:val="3"/>
              </w:numPr>
              <w:spacing w:after="0" w:line="240" w:lineRule="auto"/>
              <w:ind w:left="256" w:hanging="256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 xml:space="preserve">Experience in </w:t>
            </w:r>
            <w:proofErr w:type="spellStart"/>
            <w:r w:rsidRPr="00C516D0">
              <w:rPr>
                <w:rFonts w:ascii="Arial" w:hAnsi="Arial" w:cs="Arial"/>
                <w:sz w:val="17"/>
                <w:szCs w:val="17"/>
              </w:rPr>
              <w:t>organising</w:t>
            </w:r>
            <w:proofErr w:type="spellEnd"/>
            <w:r w:rsidRPr="00C516D0">
              <w:rPr>
                <w:rFonts w:ascii="Arial" w:hAnsi="Arial" w:cs="Arial"/>
                <w:sz w:val="17"/>
                <w:szCs w:val="17"/>
              </w:rPr>
              <w:t xml:space="preserve"> Hindi Classes or Workshop for noting and drafting.</w:t>
            </w:r>
          </w:p>
          <w:p w:rsidR="00785DD6" w:rsidRPr="00C516D0" w:rsidRDefault="00785DD6" w:rsidP="009F01CF">
            <w:pPr>
              <w:numPr>
                <w:ilvl w:val="0"/>
                <w:numId w:val="3"/>
              </w:numPr>
              <w:spacing w:after="0" w:line="240" w:lineRule="auto"/>
              <w:ind w:left="256" w:hanging="256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Post Graduate Diploma in Translation.</w:t>
            </w:r>
          </w:p>
          <w:p w:rsidR="00785DD6" w:rsidRPr="00C516D0" w:rsidRDefault="00785DD6" w:rsidP="009F01CF">
            <w:pPr>
              <w:numPr>
                <w:ilvl w:val="0"/>
                <w:numId w:val="3"/>
              </w:numPr>
              <w:spacing w:after="0" w:line="240" w:lineRule="auto"/>
              <w:ind w:left="256" w:hanging="256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Knowledge of Malayalam.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 w:rsidP="009F01CF">
            <w:pPr>
              <w:numPr>
                <w:ilvl w:val="0"/>
                <w:numId w:val="4"/>
              </w:numPr>
              <w:spacing w:after="0" w:line="240" w:lineRule="auto"/>
              <w:ind w:left="342" w:hanging="342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No</w:t>
            </w:r>
          </w:p>
          <w:p w:rsidR="00785DD6" w:rsidRPr="00C516D0" w:rsidRDefault="00785DD6" w:rsidP="009F01CF">
            <w:pPr>
              <w:numPr>
                <w:ilvl w:val="0"/>
                <w:numId w:val="4"/>
              </w:numPr>
              <w:spacing w:after="0" w:line="240" w:lineRule="auto"/>
              <w:ind w:left="342" w:hanging="360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Yes</w:t>
            </w:r>
          </w:p>
          <w:p w:rsidR="00785DD6" w:rsidRPr="00C516D0" w:rsidRDefault="00785DD6" w:rsidP="009F01CF">
            <w:pPr>
              <w:numPr>
                <w:ilvl w:val="0"/>
                <w:numId w:val="4"/>
              </w:numPr>
              <w:spacing w:after="0" w:line="240" w:lineRule="auto"/>
              <w:ind w:left="342" w:hanging="360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As in Col No. 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>
            <w:pPr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By Promotion failing which by Absorption/ Deputation, failing both by Direct Recruitment.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DD6" w:rsidRPr="00C516D0" w:rsidRDefault="00785DD6" w:rsidP="00785DD6">
            <w:pPr>
              <w:pStyle w:val="ListParagraph"/>
              <w:numPr>
                <w:ilvl w:val="0"/>
                <w:numId w:val="5"/>
              </w:numPr>
              <w:spacing w:after="160"/>
              <w:ind w:left="162" w:hanging="27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 xml:space="preserve">Promotion from </w:t>
            </w:r>
            <w:r w:rsidR="00672F9C">
              <w:rPr>
                <w:rFonts w:ascii="Arial" w:hAnsi="Arial" w:cs="Arial"/>
                <w:sz w:val="17"/>
                <w:szCs w:val="17"/>
              </w:rPr>
              <w:t xml:space="preserve">Sr. </w:t>
            </w:r>
            <w:r w:rsidRPr="00C516D0">
              <w:rPr>
                <w:rFonts w:ascii="Arial" w:hAnsi="Arial" w:cs="Arial"/>
                <w:sz w:val="17"/>
                <w:szCs w:val="17"/>
              </w:rPr>
              <w:t xml:space="preserve">Hindi Translator in the scale of pay of Rs.23600-56300 (Rev Rs.36500-88700) with 5 years regular service in the grade, failing which </w:t>
            </w:r>
            <w:proofErr w:type="spellStart"/>
            <w:r w:rsidRPr="00C516D0">
              <w:rPr>
                <w:rFonts w:ascii="Arial" w:hAnsi="Arial" w:cs="Arial"/>
                <w:sz w:val="17"/>
                <w:szCs w:val="17"/>
              </w:rPr>
              <w:t>Sr.Hindi</w:t>
            </w:r>
            <w:proofErr w:type="spellEnd"/>
            <w:r w:rsidRPr="00C516D0">
              <w:rPr>
                <w:rFonts w:ascii="Arial" w:hAnsi="Arial" w:cs="Arial"/>
                <w:sz w:val="17"/>
                <w:szCs w:val="17"/>
              </w:rPr>
              <w:t xml:space="preserve"> Translator with two years regular service in the grade and a combined regular service of 5 years in the grades of </w:t>
            </w:r>
            <w:proofErr w:type="spellStart"/>
            <w:r w:rsidRPr="00C516D0">
              <w:rPr>
                <w:rFonts w:ascii="Arial" w:hAnsi="Arial" w:cs="Arial"/>
                <w:sz w:val="17"/>
                <w:szCs w:val="17"/>
              </w:rPr>
              <w:t>Sr.Hindi</w:t>
            </w:r>
            <w:proofErr w:type="spellEnd"/>
            <w:r w:rsidRPr="00C516D0">
              <w:rPr>
                <w:rFonts w:ascii="Arial" w:hAnsi="Arial" w:cs="Arial"/>
                <w:sz w:val="17"/>
                <w:szCs w:val="17"/>
              </w:rPr>
              <w:t xml:space="preserve"> Translator in the scale of pay of Rs.23600-56300 (Rev Rs.36500-88700)  and Hindi Translator in the scale of pay of Rs.21000-53500 (Rev.Rs.32500-83800).</w:t>
            </w:r>
          </w:p>
          <w:p w:rsidR="00785DD6" w:rsidRPr="00C516D0" w:rsidRDefault="00785DD6" w:rsidP="00785DD6">
            <w:pPr>
              <w:pStyle w:val="ListParagraph"/>
              <w:spacing w:after="160"/>
              <w:ind w:left="162" w:hanging="27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85DD6" w:rsidRPr="00C516D0" w:rsidRDefault="00785DD6" w:rsidP="00867058">
            <w:pPr>
              <w:ind w:left="162" w:hanging="18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516D0">
              <w:rPr>
                <w:rFonts w:ascii="Arial" w:hAnsi="Arial" w:cs="Arial"/>
                <w:sz w:val="17"/>
                <w:szCs w:val="17"/>
              </w:rPr>
              <w:t>(ii)Should have passed the qualifying departmental examination prescribed by the Chairman.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D6" w:rsidRDefault="00785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72E23" w:rsidRDefault="00472E23"/>
    <w:sectPr w:rsidR="00472E23" w:rsidSect="0035552C">
      <w:pgSz w:w="16839" w:h="11907" w:orient="landscape" w:code="9"/>
      <w:pgMar w:top="99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F9C" w:rsidRDefault="00672F9C" w:rsidP="00672F9C">
      <w:pPr>
        <w:spacing w:after="0" w:line="240" w:lineRule="auto"/>
      </w:pPr>
      <w:r>
        <w:separator/>
      </w:r>
    </w:p>
  </w:endnote>
  <w:endnote w:type="continuationSeparator" w:id="1">
    <w:p w:rsidR="00672F9C" w:rsidRDefault="00672F9C" w:rsidP="0067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F9C" w:rsidRDefault="00672F9C" w:rsidP="00672F9C">
      <w:pPr>
        <w:spacing w:after="0" w:line="240" w:lineRule="auto"/>
      </w:pPr>
      <w:r>
        <w:separator/>
      </w:r>
    </w:p>
  </w:footnote>
  <w:footnote w:type="continuationSeparator" w:id="1">
    <w:p w:rsidR="00672F9C" w:rsidRDefault="00672F9C" w:rsidP="00672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75B79"/>
    <w:multiLevelType w:val="hybridMultilevel"/>
    <w:tmpl w:val="7FC65044"/>
    <w:lvl w:ilvl="0" w:tplc="3342D938">
      <w:start w:val="1"/>
      <w:numFmt w:val="lowerLetter"/>
      <w:lvlText w:val="(%1)"/>
      <w:lvlJc w:val="left"/>
      <w:pPr>
        <w:tabs>
          <w:tab w:val="num" w:pos="720"/>
        </w:tabs>
        <w:ind w:left="677" w:hanging="317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32C49"/>
    <w:multiLevelType w:val="hybridMultilevel"/>
    <w:tmpl w:val="6C6E4D4A"/>
    <w:lvl w:ilvl="0" w:tplc="BB6A4DF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C615A"/>
    <w:multiLevelType w:val="hybridMultilevel"/>
    <w:tmpl w:val="FCB07F5E"/>
    <w:lvl w:ilvl="0" w:tplc="B89475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73BC0"/>
    <w:multiLevelType w:val="hybridMultilevel"/>
    <w:tmpl w:val="DCD0D81A"/>
    <w:lvl w:ilvl="0" w:tplc="D9AE7890">
      <w:start w:val="1"/>
      <w:numFmt w:val="lowerLetter"/>
      <w:lvlText w:val="(%1)"/>
      <w:lvlJc w:val="left"/>
      <w:pPr>
        <w:ind w:left="45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36B38"/>
    <w:multiLevelType w:val="hybridMultilevel"/>
    <w:tmpl w:val="B2141B44"/>
    <w:lvl w:ilvl="0" w:tplc="FC98D504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5DD6"/>
    <w:rsid w:val="0023150D"/>
    <w:rsid w:val="0035552C"/>
    <w:rsid w:val="004404AE"/>
    <w:rsid w:val="00472E23"/>
    <w:rsid w:val="00672F9C"/>
    <w:rsid w:val="0069138E"/>
    <w:rsid w:val="00785DD6"/>
    <w:rsid w:val="008200AF"/>
    <w:rsid w:val="00867058"/>
    <w:rsid w:val="00C516D0"/>
    <w:rsid w:val="00D5722A"/>
    <w:rsid w:val="00EA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2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785DD6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85DD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nhideWhenUsed/>
    <w:rsid w:val="00785D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785DD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ListParagraphChar">
    <w:name w:val="List Paragraph Char"/>
    <w:aliases w:val="2.Heabing 2 Char,Dot pt Char,F5 List Paragraph Char,List Paragraph1 Char,No Spacing1 Char,List Paragraph Char Char Char Char,Indicator Text Char,Numbered Para 1 Char,Bullet 1 Char,Bullet Points Char,List Paragraph2 Char,L Char"/>
    <w:basedOn w:val="DefaultParagraphFont"/>
    <w:link w:val="ListParagraph"/>
    <w:uiPriority w:val="34"/>
    <w:locked/>
    <w:rsid w:val="00785DD6"/>
  </w:style>
  <w:style w:type="paragraph" w:styleId="ListParagraph">
    <w:name w:val="List Paragraph"/>
    <w:aliases w:val="2.Heabing 2,Dot pt,F5 List Paragraph,List Paragraph1,No Spacing1,List Paragraph Char Char Char,Indicator Text,Numbered Para 1,Bullet 1,Bullet Points,List Paragraph2,MAIN CONTENT,OBC Bullet,List Paragraph12,List Paragraph11,L"/>
    <w:basedOn w:val="Normal"/>
    <w:link w:val="ListParagraphChar"/>
    <w:uiPriority w:val="34"/>
    <w:qFormat/>
    <w:rsid w:val="00785D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F9C"/>
  </w:style>
  <w:style w:type="paragraph" w:styleId="Footer">
    <w:name w:val="footer"/>
    <w:basedOn w:val="Normal"/>
    <w:link w:val="FooterChar"/>
    <w:uiPriority w:val="99"/>
    <w:semiHidden/>
    <w:unhideWhenUsed/>
    <w:rsid w:val="0067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E3B7-DF04-430A-A051-A0256C14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2688</dc:creator>
  <cp:keywords/>
  <dc:description/>
  <cp:lastModifiedBy>2688</cp:lastModifiedBy>
  <cp:revision>8</cp:revision>
  <cp:lastPrinted>2020-05-22T09:19:00Z</cp:lastPrinted>
  <dcterms:created xsi:type="dcterms:W3CDTF">2020-05-19T12:05:00Z</dcterms:created>
  <dcterms:modified xsi:type="dcterms:W3CDTF">2020-05-22T09:21:00Z</dcterms:modified>
</cp:coreProperties>
</file>